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C5FA8" w14:textId="6331C5D1" w:rsidR="00463DAB" w:rsidRDefault="00463DAB" w:rsidP="00CD48E0">
      <w:pPr>
        <w:tabs>
          <w:tab w:val="left" w:pos="1545"/>
        </w:tabs>
      </w:pPr>
      <w:r>
        <w:t xml:space="preserve">Este documento </w:t>
      </w:r>
      <w:r w:rsidR="006E7F41">
        <w:t xml:space="preserve">pretende mostrar de forma muy esquemática </w:t>
      </w:r>
      <w:r>
        <w:t xml:space="preserve">el desempeño ambiental de </w:t>
      </w:r>
      <w:r w:rsidR="00205582">
        <w:t>GRUPO ECOALIA</w:t>
      </w:r>
      <w:r>
        <w:t xml:space="preserve"> durante 201</w:t>
      </w:r>
      <w:r w:rsidR="00151ACF">
        <w:t>8</w:t>
      </w:r>
      <w:r>
        <w:t>.-</w:t>
      </w:r>
    </w:p>
    <w:p w14:paraId="43923CD0" w14:textId="5ECBAB4F" w:rsidR="00FF63C1" w:rsidRPr="00FF63C1" w:rsidRDefault="000B6E4A" w:rsidP="006D718A">
      <w:pPr>
        <w:spacing w:after="300" w:line="375" w:lineRule="atLeast"/>
        <w:jc w:val="both"/>
      </w:pPr>
      <w:r w:rsidRPr="002C0AF7">
        <w:t>Nuestra visión como empresa es la de conseguir un b</w:t>
      </w:r>
      <w:r w:rsidR="00687BBB" w:rsidRPr="002C0AF7">
        <w:t>eneficio social mediante la minimización del impacto ambiental provocado por los residuos orgánicos generados por las industrias</w:t>
      </w:r>
      <w:r w:rsidR="002C0AF7">
        <w:t xml:space="preserve"> por esto </w:t>
      </w:r>
      <w:r w:rsidR="00CB0733">
        <w:t>a</w:t>
      </w:r>
      <w:r w:rsidR="002C0AF7" w:rsidRPr="00CB0733">
        <w:t xml:space="preserve"> finales de los años 90, se crea ROPULPAT, empresa especializada en la correcta gestión de residuos orgánicos industriales como son: lodos de depuradoras y restos orgánicos de las </w:t>
      </w:r>
      <w:proofErr w:type="spellStart"/>
      <w:r w:rsidR="002C0AF7" w:rsidRPr="00CB0733">
        <w:t>fabricas</w:t>
      </w:r>
      <w:proofErr w:type="spellEnd"/>
      <w:r w:rsidR="002C0AF7" w:rsidRPr="00CB0733">
        <w:t xml:space="preserve"> agroalimentarias.</w:t>
      </w:r>
      <w:r w:rsidR="00CB0733">
        <w:t xml:space="preserve"> </w:t>
      </w:r>
      <w:r w:rsidR="002C0AF7" w:rsidRPr="002C0AF7">
        <w:t>Ya en el siglo XXI, intentando mejorar los procesos de tratamiento y valorización de los diferentes residuos, nace GRUPO</w:t>
      </w:r>
      <w:r w:rsidR="007867CA">
        <w:t xml:space="preserve"> </w:t>
      </w:r>
      <w:r w:rsidR="002C0AF7" w:rsidRPr="002C0AF7">
        <w:t>ECOALIA</w:t>
      </w:r>
      <w:r w:rsidR="006D718A">
        <w:t xml:space="preserve">, compuesta por diversas empresas que realizan distintas actividades siempre en el ámbito de la gestión de residuos y con el objetivo de trabajar por una economía circular para conseguir la sostenibilidad. </w:t>
      </w:r>
      <w:r w:rsidR="002C0AF7" w:rsidRPr="002C0AF7">
        <w:t xml:space="preserve"> </w:t>
      </w:r>
    </w:p>
    <w:p w14:paraId="03018788" w14:textId="137B9934" w:rsidR="00463DAB" w:rsidRDefault="00463DAB" w:rsidP="006D7346">
      <w:pPr>
        <w:jc w:val="both"/>
      </w:pPr>
      <w:r w:rsidRPr="003E2970">
        <w:t xml:space="preserve">Para llevar a cabo una mejora continua del desempeño ambiental y de </w:t>
      </w:r>
      <w:r w:rsidR="00C829CD">
        <w:t>sus</w:t>
      </w:r>
      <w:r w:rsidRPr="003E2970">
        <w:t xml:space="preserve"> procesos, </w:t>
      </w:r>
      <w:r w:rsidR="00F31651">
        <w:t>ROPULPAT</w:t>
      </w:r>
      <w:r w:rsidRPr="003E2970">
        <w:t xml:space="preserve"> tiene implantado un sistema de gestión </w:t>
      </w:r>
      <w:r w:rsidR="004F3977">
        <w:t xml:space="preserve">Integrado, de calidad y </w:t>
      </w:r>
      <w:r w:rsidRPr="003E2970">
        <w:t>ambiental, certificado según la</w:t>
      </w:r>
      <w:r w:rsidR="004F3977">
        <w:t>s</w:t>
      </w:r>
      <w:r w:rsidRPr="003E2970">
        <w:t xml:space="preserve"> norma</w:t>
      </w:r>
      <w:r w:rsidR="004F3977">
        <w:t>s UNE-EN</w:t>
      </w:r>
      <w:r w:rsidRPr="003E2970">
        <w:t xml:space="preserve"> ISO 14001</w:t>
      </w:r>
      <w:r w:rsidR="004F3977">
        <w:t>:2015 y UNE-EN-ISO 9001:2015</w:t>
      </w:r>
      <w:r w:rsidRPr="003E2970">
        <w:t xml:space="preserve">. </w:t>
      </w:r>
    </w:p>
    <w:p w14:paraId="33571FBF" w14:textId="0068AFCC" w:rsidR="00C829CD" w:rsidRDefault="00C829CD" w:rsidP="00C829CD">
      <w:pPr>
        <w:jc w:val="both"/>
      </w:pPr>
      <w:r w:rsidRPr="00463DAB">
        <w:t xml:space="preserve">Con el fin de dar a conocer su </w:t>
      </w:r>
      <w:r>
        <w:t xml:space="preserve">desempeño y </w:t>
      </w:r>
      <w:r w:rsidRPr="00463DAB">
        <w:t xml:space="preserve">compromiso ambiental, </w:t>
      </w:r>
      <w:r>
        <w:t>ROPULPAT</w:t>
      </w:r>
      <w:r w:rsidRPr="00463DAB">
        <w:t xml:space="preserve"> </w:t>
      </w:r>
      <w:r w:rsidR="002F2492">
        <w:t xml:space="preserve">va a </w:t>
      </w:r>
      <w:r w:rsidRPr="00463DAB">
        <w:t>elabora</w:t>
      </w:r>
      <w:r w:rsidR="002F2492">
        <w:t>r</w:t>
      </w:r>
      <w:r w:rsidRPr="00463DAB">
        <w:t xml:space="preserve"> anualmente una Memoria Ambiental donde la compañía muestra información sobre su </w:t>
      </w:r>
      <w:r>
        <w:t>desempeño</w:t>
      </w:r>
      <w:r w:rsidRPr="00463DAB">
        <w:t xml:space="preserve"> ambiental y la mejora continua de </w:t>
      </w:r>
      <w:r>
        <w:t>nuestras</w:t>
      </w:r>
      <w:r w:rsidRPr="00463DAB">
        <w:t xml:space="preserve"> actuaciones en materia </w:t>
      </w:r>
      <w:r>
        <w:t>ambiental</w:t>
      </w:r>
    </w:p>
    <w:p w14:paraId="763E91A5" w14:textId="5A8174BD" w:rsidR="002F2492" w:rsidRDefault="002F2492" w:rsidP="006D7346">
      <w:pPr>
        <w:jc w:val="both"/>
      </w:pPr>
      <w:r>
        <w:t xml:space="preserve">Puesto que una de nuestras mayores afecciones al medio puede ser la relacionada con las emisiones producidas en el transporte, en este periodo GRUPO ECOALIA ha llevado a cabo el </w:t>
      </w:r>
      <w:proofErr w:type="spellStart"/>
      <w:r>
        <w:t>calculo</w:t>
      </w:r>
      <w:proofErr w:type="spellEnd"/>
      <w:r>
        <w:t xml:space="preserve"> de su huella de carbono, mediante el desarrollo de un minucioso estudio del que se exponen los resultados y conclusiones a continuación, estando a disposición bajo solicitud de cualquier parte interesada el informe completo. </w:t>
      </w:r>
    </w:p>
    <w:p w14:paraId="57F40C55" w14:textId="33686DA6" w:rsidR="00814EB5" w:rsidRDefault="00814EB5" w:rsidP="006D7346">
      <w:pPr>
        <w:jc w:val="both"/>
        <w:rPr>
          <w:sz w:val="23"/>
          <w:szCs w:val="23"/>
        </w:rPr>
      </w:pPr>
      <w:r>
        <w:t xml:space="preserve">Para el desarrollo de la Huella de Carbono se ha utilizado la herramienta del MITECO, que </w:t>
      </w:r>
      <w:r>
        <w:rPr>
          <w:sz w:val="23"/>
          <w:szCs w:val="23"/>
        </w:rPr>
        <w:t xml:space="preserve">proporciona una calculadora para los cálculos y una guía muy bien explicada para saber cómo usarla correctamente. Esta calculadora simplifica de una manera muy eficaz los cálculos de la huella de carbono de alcances 1 y 2, nosotros hemos extendido el </w:t>
      </w:r>
      <w:proofErr w:type="spellStart"/>
      <w:r>
        <w:rPr>
          <w:sz w:val="23"/>
          <w:szCs w:val="23"/>
        </w:rPr>
        <w:t>calculo</w:t>
      </w:r>
      <w:proofErr w:type="spellEnd"/>
      <w:r>
        <w:rPr>
          <w:sz w:val="23"/>
          <w:szCs w:val="23"/>
        </w:rPr>
        <w:t xml:space="preserve"> al alcance 3 </w:t>
      </w:r>
      <w:proofErr w:type="spellStart"/>
      <w:r>
        <w:rPr>
          <w:sz w:val="23"/>
          <w:szCs w:val="23"/>
        </w:rPr>
        <w:t>realizandolo</w:t>
      </w:r>
      <w:proofErr w:type="spellEnd"/>
      <w:r>
        <w:rPr>
          <w:sz w:val="23"/>
          <w:szCs w:val="23"/>
        </w:rPr>
        <w:t xml:space="preserve"> de forma manual. </w:t>
      </w:r>
    </w:p>
    <w:p w14:paraId="4708D9C7" w14:textId="3D526C78" w:rsidR="002F2492" w:rsidRDefault="00814EB5" w:rsidP="006D7346">
      <w:pPr>
        <w:jc w:val="both"/>
        <w:rPr>
          <w:sz w:val="23"/>
          <w:szCs w:val="23"/>
        </w:rPr>
      </w:pPr>
      <w:r>
        <w:rPr>
          <w:sz w:val="23"/>
          <w:szCs w:val="23"/>
        </w:rPr>
        <w:t xml:space="preserve">Alcance: se ha calculado la huella de carbono del grupo de empresas Ecoalia. </w:t>
      </w:r>
      <w:r w:rsidR="00205582">
        <w:rPr>
          <w:sz w:val="23"/>
          <w:szCs w:val="23"/>
        </w:rPr>
        <w:t>(</w:t>
      </w:r>
      <w:r>
        <w:rPr>
          <w:sz w:val="23"/>
          <w:szCs w:val="23"/>
        </w:rPr>
        <w:t xml:space="preserve">formado por 4 empresas Ropulpat, </w:t>
      </w:r>
      <w:proofErr w:type="spellStart"/>
      <w:r>
        <w:rPr>
          <w:sz w:val="23"/>
          <w:szCs w:val="23"/>
        </w:rPr>
        <w:t>Humusnova</w:t>
      </w:r>
      <w:proofErr w:type="spellEnd"/>
      <w:r>
        <w:rPr>
          <w:sz w:val="23"/>
          <w:szCs w:val="23"/>
        </w:rPr>
        <w:t xml:space="preserve">, </w:t>
      </w:r>
      <w:proofErr w:type="spellStart"/>
      <w:r>
        <w:rPr>
          <w:sz w:val="23"/>
          <w:szCs w:val="23"/>
        </w:rPr>
        <w:t>Biogasnalia</w:t>
      </w:r>
      <w:proofErr w:type="spellEnd"/>
      <w:r>
        <w:rPr>
          <w:sz w:val="23"/>
          <w:szCs w:val="23"/>
        </w:rPr>
        <w:t xml:space="preserve"> y Ecoalia</w:t>
      </w:r>
      <w:r w:rsidR="00205582">
        <w:rPr>
          <w:sz w:val="23"/>
          <w:szCs w:val="23"/>
        </w:rPr>
        <w:t>)</w:t>
      </w:r>
      <w:r>
        <w:rPr>
          <w:sz w:val="23"/>
          <w:szCs w:val="23"/>
        </w:rPr>
        <w:t xml:space="preserve">. De todas ellas se ha realizado el cálculo del alcance 1, 2 y 3. Respecto al periodo considerado se ha elegido el año natural 2018, </w:t>
      </w:r>
      <w:proofErr w:type="spellStart"/>
      <w:r>
        <w:rPr>
          <w:sz w:val="23"/>
          <w:szCs w:val="23"/>
        </w:rPr>
        <w:t>ultimo</w:t>
      </w:r>
      <w:proofErr w:type="spellEnd"/>
      <w:r>
        <w:rPr>
          <w:sz w:val="23"/>
          <w:szCs w:val="23"/>
        </w:rPr>
        <w:t xml:space="preserve"> año completo con datos disponibles.</w:t>
      </w:r>
    </w:p>
    <w:p w14:paraId="107ED484" w14:textId="5DD0306C" w:rsidR="00755159" w:rsidRDefault="00755159" w:rsidP="006D7346">
      <w:pPr>
        <w:jc w:val="both"/>
        <w:rPr>
          <w:sz w:val="23"/>
          <w:szCs w:val="23"/>
        </w:rPr>
      </w:pPr>
      <w:proofErr w:type="gramStart"/>
      <w:r>
        <w:rPr>
          <w:sz w:val="23"/>
          <w:szCs w:val="23"/>
        </w:rPr>
        <w:t>Tras  un</w:t>
      </w:r>
      <w:proofErr w:type="gramEnd"/>
      <w:r>
        <w:rPr>
          <w:sz w:val="23"/>
          <w:szCs w:val="23"/>
        </w:rPr>
        <w:t xml:space="preserve"> estudio pormenorizado de los datos de las cuatro empresas se presenta en la siguiente tabla el resultado de la Huella de Carbono de GRUPO ECOALIA  en 2018:</w:t>
      </w:r>
    </w:p>
    <w:p w14:paraId="50627C5D" w14:textId="16DE87E9" w:rsidR="00755159" w:rsidRDefault="00755159" w:rsidP="006D7346">
      <w:pPr>
        <w:jc w:val="both"/>
      </w:pPr>
      <w:r>
        <w:rPr>
          <w:noProof/>
        </w:rPr>
        <w:lastRenderedPageBreak/>
        <w:drawing>
          <wp:inline distT="0" distB="0" distL="0" distR="0" wp14:anchorId="498E50AA" wp14:editId="6FA0DA67">
            <wp:extent cx="4853548" cy="1571625"/>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5346" t="40787" r="29092" b="27211"/>
                    <a:stretch/>
                  </pic:blipFill>
                  <pic:spPr bwMode="auto">
                    <a:xfrm>
                      <a:off x="0" y="0"/>
                      <a:ext cx="4870446" cy="1577097"/>
                    </a:xfrm>
                    <a:prstGeom prst="rect">
                      <a:avLst/>
                    </a:prstGeom>
                    <a:ln>
                      <a:noFill/>
                    </a:ln>
                    <a:extLst>
                      <a:ext uri="{53640926-AAD7-44D8-BBD7-CCE9431645EC}">
                        <a14:shadowObscured xmlns:a14="http://schemas.microsoft.com/office/drawing/2010/main"/>
                      </a:ext>
                    </a:extLst>
                  </pic:spPr>
                </pic:pic>
              </a:graphicData>
            </a:graphic>
          </wp:inline>
        </w:drawing>
      </w:r>
    </w:p>
    <w:p w14:paraId="7210C5F7" w14:textId="7310DE89" w:rsidR="00755159" w:rsidRDefault="00755159" w:rsidP="006D7346">
      <w:pPr>
        <w:jc w:val="both"/>
      </w:pPr>
      <w:r>
        <w:t>Y disgregado por empresas y alcance:</w:t>
      </w:r>
    </w:p>
    <w:p w14:paraId="69362401" w14:textId="5D102C7A" w:rsidR="00755159" w:rsidRDefault="00755159" w:rsidP="006D7346">
      <w:pPr>
        <w:jc w:val="both"/>
      </w:pPr>
    </w:p>
    <w:p w14:paraId="508736A9" w14:textId="4D7FD2D4" w:rsidR="00755159" w:rsidRDefault="00755159" w:rsidP="006D7346">
      <w:pPr>
        <w:jc w:val="both"/>
      </w:pPr>
      <w:r>
        <w:rPr>
          <w:noProof/>
        </w:rPr>
        <w:drawing>
          <wp:inline distT="0" distB="0" distL="0" distR="0" wp14:anchorId="624CB06E" wp14:editId="5AC4DDDA">
            <wp:extent cx="4581525" cy="1803975"/>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4817" t="14119" r="28739" b="46350"/>
                    <a:stretch/>
                  </pic:blipFill>
                  <pic:spPr bwMode="auto">
                    <a:xfrm>
                      <a:off x="0" y="0"/>
                      <a:ext cx="4595472" cy="1809467"/>
                    </a:xfrm>
                    <a:prstGeom prst="rect">
                      <a:avLst/>
                    </a:prstGeom>
                    <a:ln>
                      <a:noFill/>
                    </a:ln>
                    <a:extLst>
                      <a:ext uri="{53640926-AAD7-44D8-BBD7-CCE9431645EC}">
                        <a14:shadowObscured xmlns:a14="http://schemas.microsoft.com/office/drawing/2010/main"/>
                      </a:ext>
                    </a:extLst>
                  </pic:spPr>
                </pic:pic>
              </a:graphicData>
            </a:graphic>
          </wp:inline>
        </w:drawing>
      </w:r>
    </w:p>
    <w:p w14:paraId="3BC7F8AA" w14:textId="64AB14D0" w:rsidR="00755159" w:rsidRDefault="00755159" w:rsidP="006D7346">
      <w:pPr>
        <w:jc w:val="both"/>
      </w:pPr>
    </w:p>
    <w:p w14:paraId="4A6622A2" w14:textId="4F5343E0" w:rsidR="00755159" w:rsidRDefault="00CF0C7D" w:rsidP="006D7346">
      <w:pPr>
        <w:jc w:val="both"/>
        <w:rPr>
          <w:sz w:val="23"/>
          <w:szCs w:val="23"/>
        </w:rPr>
      </w:pPr>
      <w:r>
        <w:rPr>
          <w:sz w:val="23"/>
          <w:szCs w:val="23"/>
        </w:rPr>
        <w:t>Con el estudio en la mano de deduce que n</w:t>
      </w:r>
      <w:r w:rsidR="00755159">
        <w:rPr>
          <w:sz w:val="23"/>
          <w:szCs w:val="23"/>
        </w:rPr>
        <w:t xml:space="preserve">o se podrá aplicar ninguna propuesta de reducción de emisiones en los procesos </w:t>
      </w:r>
      <w:r w:rsidR="00506252">
        <w:rPr>
          <w:sz w:val="23"/>
          <w:szCs w:val="23"/>
        </w:rPr>
        <w:t xml:space="preserve">operativos </w:t>
      </w:r>
      <w:r w:rsidR="00755159">
        <w:rPr>
          <w:sz w:val="23"/>
          <w:szCs w:val="23"/>
        </w:rPr>
        <w:t xml:space="preserve">llevados a cabo en las diferentes empresas del grupo Ecoalia ya que por el material que tratan y por la forma en la que lo hacen no será posible optimizarlos. Tampoco será posible aplicar ninguna propuesta de reducción en cuanto a eficiencia energética ni térmica, ya que los edificios </w:t>
      </w:r>
      <w:r w:rsidR="00506252">
        <w:rPr>
          <w:sz w:val="23"/>
          <w:szCs w:val="23"/>
        </w:rPr>
        <w:t xml:space="preserve">y maquinaria </w:t>
      </w:r>
      <w:r w:rsidR="00755159">
        <w:rPr>
          <w:sz w:val="23"/>
          <w:szCs w:val="23"/>
        </w:rPr>
        <w:t xml:space="preserve">son bastantes nuevos y los cambios no serían significativos Por lo </w:t>
      </w:r>
      <w:r>
        <w:rPr>
          <w:sz w:val="23"/>
          <w:szCs w:val="23"/>
        </w:rPr>
        <w:t xml:space="preserve">que se han </w:t>
      </w:r>
      <w:r w:rsidR="00755159">
        <w:rPr>
          <w:sz w:val="23"/>
          <w:szCs w:val="23"/>
        </w:rPr>
        <w:t>diseñado 2 propuestas de reducción una referida a los viajes “in itinere” y otra al aprovechamiento del biogás</w:t>
      </w:r>
      <w:r>
        <w:rPr>
          <w:sz w:val="23"/>
          <w:szCs w:val="23"/>
        </w:rPr>
        <w:t xml:space="preserve"> para autoconsumo de </w:t>
      </w:r>
      <w:r w:rsidR="00205582">
        <w:rPr>
          <w:sz w:val="23"/>
          <w:szCs w:val="23"/>
        </w:rPr>
        <w:t>energía</w:t>
      </w:r>
      <w:r w:rsidR="00755159">
        <w:rPr>
          <w:sz w:val="23"/>
          <w:szCs w:val="23"/>
        </w:rPr>
        <w:t xml:space="preserve">. Ambas propuestas </w:t>
      </w:r>
      <w:r>
        <w:rPr>
          <w:sz w:val="23"/>
          <w:szCs w:val="23"/>
        </w:rPr>
        <w:t>reducirán</w:t>
      </w:r>
      <w:r w:rsidR="00755159">
        <w:rPr>
          <w:sz w:val="23"/>
          <w:szCs w:val="23"/>
        </w:rPr>
        <w:t xml:space="preserve"> las emisiones de CO</w:t>
      </w:r>
      <w:r w:rsidR="00755159">
        <w:rPr>
          <w:sz w:val="16"/>
          <w:szCs w:val="16"/>
        </w:rPr>
        <w:t xml:space="preserve">2 </w:t>
      </w:r>
      <w:r w:rsidR="00755159">
        <w:rPr>
          <w:sz w:val="23"/>
          <w:szCs w:val="23"/>
        </w:rPr>
        <w:t>en las actividades estudiadas.</w:t>
      </w:r>
    </w:p>
    <w:p w14:paraId="798AC461" w14:textId="79B18572" w:rsidR="00CF0C7D" w:rsidRDefault="00CF0C7D" w:rsidP="006D7346">
      <w:pPr>
        <w:jc w:val="both"/>
      </w:pPr>
      <w:r>
        <w:rPr>
          <w:sz w:val="23"/>
          <w:szCs w:val="23"/>
        </w:rPr>
        <w:t xml:space="preserve">Para terminar, hay que señalar que entendemos que la huella de carbono del grupo de empresas Ecoalia debería de salir positiva en vez de negativa. Esto es así ya que el grupo Ecoalia trata residuos de otras empresas para valorizarlos y sin esta valorización esos residuos generarían más emisiones de gases de efecto invernadero, provocando </w:t>
      </w:r>
      <w:proofErr w:type="spellStart"/>
      <w:r>
        <w:rPr>
          <w:sz w:val="23"/>
          <w:szCs w:val="23"/>
        </w:rPr>
        <w:t>mas</w:t>
      </w:r>
      <w:proofErr w:type="spellEnd"/>
      <w:r>
        <w:rPr>
          <w:sz w:val="23"/>
          <w:szCs w:val="23"/>
        </w:rPr>
        <w:t xml:space="preserve"> contaminación. Por lo que llegamos a la conclusión de que la calculadora del MITECO y la forma en la que opera, no tiene en cuenta el sector que trata la organización estudiada, pero nos ha sido </w:t>
      </w:r>
      <w:r w:rsidR="00205582">
        <w:rPr>
          <w:sz w:val="23"/>
          <w:szCs w:val="23"/>
        </w:rPr>
        <w:t>válida</w:t>
      </w:r>
      <w:r>
        <w:rPr>
          <w:sz w:val="23"/>
          <w:szCs w:val="23"/>
        </w:rPr>
        <w:t xml:space="preserve"> para plantear opciones de reducción </w:t>
      </w:r>
      <w:r w:rsidR="00205582">
        <w:rPr>
          <w:sz w:val="23"/>
          <w:szCs w:val="23"/>
        </w:rPr>
        <w:t xml:space="preserve">puntuales </w:t>
      </w:r>
      <w:r>
        <w:rPr>
          <w:sz w:val="23"/>
          <w:szCs w:val="23"/>
        </w:rPr>
        <w:t>viables.</w:t>
      </w:r>
    </w:p>
    <w:sectPr w:rsidR="00CF0C7D">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E654B" w14:textId="77777777" w:rsidR="00132F68" w:rsidRDefault="00132F68" w:rsidP="00CD48E0">
      <w:pPr>
        <w:spacing w:after="0" w:line="240" w:lineRule="auto"/>
      </w:pPr>
      <w:r>
        <w:separator/>
      </w:r>
    </w:p>
  </w:endnote>
  <w:endnote w:type="continuationSeparator" w:id="0">
    <w:p w14:paraId="7C328FB1" w14:textId="77777777" w:rsidR="00132F68" w:rsidRDefault="00132F68" w:rsidP="00CD4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B91F5" w14:textId="77777777" w:rsidR="00132F68" w:rsidRDefault="00132F68" w:rsidP="00CD48E0">
      <w:pPr>
        <w:spacing w:after="0" w:line="240" w:lineRule="auto"/>
      </w:pPr>
      <w:r>
        <w:separator/>
      </w:r>
    </w:p>
  </w:footnote>
  <w:footnote w:type="continuationSeparator" w:id="0">
    <w:p w14:paraId="755BFE0E" w14:textId="77777777" w:rsidR="00132F68" w:rsidRDefault="00132F68" w:rsidP="00CD4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4AD8C" w14:textId="47D0BECA" w:rsidR="002F2492" w:rsidRDefault="00CD48E0" w:rsidP="00CD48E0">
    <w:pPr>
      <w:tabs>
        <w:tab w:val="left" w:pos="1545"/>
      </w:tabs>
    </w:pPr>
    <w:r>
      <w:t xml:space="preserve">                                       MEMORIA DESEMPEÑO AMBIENTAL </w:t>
    </w:r>
    <w:r w:rsidR="00205582">
      <w:t>ECOALIA AÑO</w:t>
    </w:r>
    <w:r>
      <w:t xml:space="preserve"> </w:t>
    </w:r>
  </w:p>
  <w:p w14:paraId="58981435" w14:textId="7E42C526" w:rsidR="00CD48E0" w:rsidRDefault="002F2492" w:rsidP="002F2492">
    <w:pPr>
      <w:tabs>
        <w:tab w:val="left" w:pos="1545"/>
      </w:tabs>
      <w:jc w:val="center"/>
    </w:pPr>
    <w:r>
      <w:t>HUELLA DE CARBONO</w:t>
    </w:r>
  </w:p>
  <w:p w14:paraId="767CBDC0" w14:textId="77777777" w:rsidR="00CD48E0" w:rsidRDefault="00CD48E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DAB"/>
    <w:rsid w:val="00070DE0"/>
    <w:rsid w:val="000B6E4A"/>
    <w:rsid w:val="00132F68"/>
    <w:rsid w:val="00151ACF"/>
    <w:rsid w:val="001539A3"/>
    <w:rsid w:val="001D23D8"/>
    <w:rsid w:val="00205582"/>
    <w:rsid w:val="00212B8E"/>
    <w:rsid w:val="002B330B"/>
    <w:rsid w:val="002C0AF7"/>
    <w:rsid w:val="002F2492"/>
    <w:rsid w:val="00330BCC"/>
    <w:rsid w:val="00391D49"/>
    <w:rsid w:val="00393EE7"/>
    <w:rsid w:val="003E2970"/>
    <w:rsid w:val="00463DAB"/>
    <w:rsid w:val="004E573B"/>
    <w:rsid w:val="004F3977"/>
    <w:rsid w:val="00506252"/>
    <w:rsid w:val="00542F01"/>
    <w:rsid w:val="006123EC"/>
    <w:rsid w:val="00687BBB"/>
    <w:rsid w:val="006D5204"/>
    <w:rsid w:val="006D718A"/>
    <w:rsid w:val="006D7346"/>
    <w:rsid w:val="006E7F41"/>
    <w:rsid w:val="00702E4F"/>
    <w:rsid w:val="00747B2B"/>
    <w:rsid w:val="00755159"/>
    <w:rsid w:val="007867CA"/>
    <w:rsid w:val="007C12AC"/>
    <w:rsid w:val="00814EB5"/>
    <w:rsid w:val="00893B7D"/>
    <w:rsid w:val="008F5CAE"/>
    <w:rsid w:val="009931DC"/>
    <w:rsid w:val="009D3852"/>
    <w:rsid w:val="00A838C8"/>
    <w:rsid w:val="00B23B69"/>
    <w:rsid w:val="00B75143"/>
    <w:rsid w:val="00C829CD"/>
    <w:rsid w:val="00CB0733"/>
    <w:rsid w:val="00CB1B10"/>
    <w:rsid w:val="00CD2100"/>
    <w:rsid w:val="00CD48E0"/>
    <w:rsid w:val="00CF0C7D"/>
    <w:rsid w:val="00DD0D48"/>
    <w:rsid w:val="00E10A22"/>
    <w:rsid w:val="00E85B3A"/>
    <w:rsid w:val="00F31651"/>
    <w:rsid w:val="00F910AF"/>
    <w:rsid w:val="00FF63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5B51C"/>
  <w15:chartTrackingRefBased/>
  <w15:docId w15:val="{ADA02BD4-44F6-4FF1-A25A-9CF3FD1C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75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D48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48E0"/>
  </w:style>
  <w:style w:type="paragraph" w:styleId="Piedepgina">
    <w:name w:val="footer"/>
    <w:basedOn w:val="Normal"/>
    <w:link w:val="PiedepginaCar"/>
    <w:uiPriority w:val="99"/>
    <w:unhideWhenUsed/>
    <w:rsid w:val="00CD48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4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848765">
      <w:bodyDiv w:val="1"/>
      <w:marLeft w:val="0"/>
      <w:marRight w:val="0"/>
      <w:marTop w:val="0"/>
      <w:marBottom w:val="0"/>
      <w:divBdr>
        <w:top w:val="none" w:sz="0" w:space="0" w:color="auto"/>
        <w:left w:val="none" w:sz="0" w:space="0" w:color="auto"/>
        <w:bottom w:val="none" w:sz="0" w:space="0" w:color="auto"/>
        <w:right w:val="none" w:sz="0" w:space="0" w:color="auto"/>
      </w:divBdr>
      <w:divsChild>
        <w:div w:id="1626962970">
          <w:marLeft w:val="0"/>
          <w:marRight w:val="0"/>
          <w:marTop w:val="0"/>
          <w:marBottom w:val="0"/>
          <w:divBdr>
            <w:top w:val="none" w:sz="0" w:space="0" w:color="auto"/>
            <w:left w:val="none" w:sz="0" w:space="0" w:color="auto"/>
            <w:bottom w:val="none" w:sz="0" w:space="0" w:color="auto"/>
            <w:right w:val="none" w:sz="0" w:space="0" w:color="auto"/>
          </w:divBdr>
          <w:divsChild>
            <w:div w:id="1692609161">
              <w:marLeft w:val="0"/>
              <w:marRight w:val="0"/>
              <w:marTop w:val="0"/>
              <w:marBottom w:val="0"/>
              <w:divBdr>
                <w:top w:val="none" w:sz="0" w:space="0" w:color="auto"/>
                <w:left w:val="none" w:sz="0" w:space="0" w:color="auto"/>
                <w:bottom w:val="none" w:sz="0" w:space="0" w:color="auto"/>
                <w:right w:val="none" w:sz="0" w:space="0" w:color="auto"/>
              </w:divBdr>
              <w:divsChild>
                <w:div w:id="1015692642">
                  <w:marLeft w:val="-225"/>
                  <w:marRight w:val="-225"/>
                  <w:marTop w:val="0"/>
                  <w:marBottom w:val="0"/>
                  <w:divBdr>
                    <w:top w:val="none" w:sz="0" w:space="0" w:color="auto"/>
                    <w:left w:val="none" w:sz="0" w:space="0" w:color="auto"/>
                    <w:bottom w:val="none" w:sz="0" w:space="0" w:color="auto"/>
                    <w:right w:val="none" w:sz="0" w:space="0" w:color="auto"/>
                  </w:divBdr>
                  <w:divsChild>
                    <w:div w:id="516233319">
                      <w:marLeft w:val="0"/>
                      <w:marRight w:val="0"/>
                      <w:marTop w:val="0"/>
                      <w:marBottom w:val="0"/>
                      <w:divBdr>
                        <w:top w:val="none" w:sz="0" w:space="0" w:color="auto"/>
                        <w:left w:val="none" w:sz="0" w:space="0" w:color="auto"/>
                        <w:bottom w:val="none" w:sz="0" w:space="0" w:color="auto"/>
                        <w:right w:val="none" w:sz="0" w:space="0" w:color="auto"/>
                      </w:divBdr>
                      <w:divsChild>
                        <w:div w:id="21119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166705">
      <w:bodyDiv w:val="1"/>
      <w:marLeft w:val="0"/>
      <w:marRight w:val="0"/>
      <w:marTop w:val="0"/>
      <w:marBottom w:val="0"/>
      <w:divBdr>
        <w:top w:val="none" w:sz="0" w:space="0" w:color="auto"/>
        <w:left w:val="none" w:sz="0" w:space="0" w:color="auto"/>
        <w:bottom w:val="none" w:sz="0" w:space="0" w:color="auto"/>
        <w:right w:val="none" w:sz="0" w:space="0" w:color="auto"/>
      </w:divBdr>
      <w:divsChild>
        <w:div w:id="1297951732">
          <w:marLeft w:val="0"/>
          <w:marRight w:val="0"/>
          <w:marTop w:val="0"/>
          <w:marBottom w:val="0"/>
          <w:divBdr>
            <w:top w:val="none" w:sz="0" w:space="0" w:color="auto"/>
            <w:left w:val="none" w:sz="0" w:space="0" w:color="auto"/>
            <w:bottom w:val="none" w:sz="0" w:space="0" w:color="auto"/>
            <w:right w:val="none" w:sz="0" w:space="0" w:color="auto"/>
          </w:divBdr>
          <w:divsChild>
            <w:div w:id="1048383061">
              <w:marLeft w:val="0"/>
              <w:marRight w:val="0"/>
              <w:marTop w:val="0"/>
              <w:marBottom w:val="0"/>
              <w:divBdr>
                <w:top w:val="none" w:sz="0" w:space="0" w:color="auto"/>
                <w:left w:val="none" w:sz="0" w:space="0" w:color="auto"/>
                <w:bottom w:val="none" w:sz="0" w:space="0" w:color="auto"/>
                <w:right w:val="none" w:sz="0" w:space="0" w:color="auto"/>
              </w:divBdr>
              <w:divsChild>
                <w:div w:id="1248880262">
                  <w:marLeft w:val="-225"/>
                  <w:marRight w:val="-225"/>
                  <w:marTop w:val="0"/>
                  <w:marBottom w:val="0"/>
                  <w:divBdr>
                    <w:top w:val="none" w:sz="0" w:space="0" w:color="auto"/>
                    <w:left w:val="none" w:sz="0" w:space="0" w:color="auto"/>
                    <w:bottom w:val="none" w:sz="0" w:space="0" w:color="auto"/>
                    <w:right w:val="none" w:sz="0" w:space="0" w:color="auto"/>
                  </w:divBdr>
                  <w:divsChild>
                    <w:div w:id="580022829">
                      <w:marLeft w:val="0"/>
                      <w:marRight w:val="0"/>
                      <w:marTop w:val="0"/>
                      <w:marBottom w:val="0"/>
                      <w:divBdr>
                        <w:top w:val="none" w:sz="0" w:space="0" w:color="auto"/>
                        <w:left w:val="none" w:sz="0" w:space="0" w:color="auto"/>
                        <w:bottom w:val="none" w:sz="0" w:space="0" w:color="auto"/>
                        <w:right w:val="none" w:sz="0" w:space="0" w:color="auto"/>
                      </w:divBdr>
                      <w:divsChild>
                        <w:div w:id="107944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51163">
      <w:bodyDiv w:val="1"/>
      <w:marLeft w:val="0"/>
      <w:marRight w:val="0"/>
      <w:marTop w:val="0"/>
      <w:marBottom w:val="0"/>
      <w:divBdr>
        <w:top w:val="none" w:sz="0" w:space="0" w:color="auto"/>
        <w:left w:val="none" w:sz="0" w:space="0" w:color="auto"/>
        <w:bottom w:val="none" w:sz="0" w:space="0" w:color="auto"/>
        <w:right w:val="none" w:sz="0" w:space="0" w:color="auto"/>
      </w:divBdr>
      <w:divsChild>
        <w:div w:id="1665208604">
          <w:marLeft w:val="0"/>
          <w:marRight w:val="0"/>
          <w:marTop w:val="0"/>
          <w:marBottom w:val="0"/>
          <w:divBdr>
            <w:top w:val="none" w:sz="0" w:space="0" w:color="auto"/>
            <w:left w:val="none" w:sz="0" w:space="0" w:color="auto"/>
            <w:bottom w:val="none" w:sz="0" w:space="0" w:color="auto"/>
            <w:right w:val="none" w:sz="0" w:space="0" w:color="auto"/>
          </w:divBdr>
          <w:divsChild>
            <w:div w:id="236088477">
              <w:marLeft w:val="0"/>
              <w:marRight w:val="0"/>
              <w:marTop w:val="0"/>
              <w:marBottom w:val="0"/>
              <w:divBdr>
                <w:top w:val="none" w:sz="0" w:space="0" w:color="auto"/>
                <w:left w:val="none" w:sz="0" w:space="0" w:color="auto"/>
                <w:bottom w:val="none" w:sz="0" w:space="0" w:color="auto"/>
                <w:right w:val="none" w:sz="0" w:space="0" w:color="auto"/>
              </w:divBdr>
              <w:divsChild>
                <w:div w:id="452023045">
                  <w:marLeft w:val="-225"/>
                  <w:marRight w:val="-225"/>
                  <w:marTop w:val="0"/>
                  <w:marBottom w:val="0"/>
                  <w:divBdr>
                    <w:top w:val="none" w:sz="0" w:space="0" w:color="auto"/>
                    <w:left w:val="none" w:sz="0" w:space="0" w:color="auto"/>
                    <w:bottom w:val="none" w:sz="0" w:space="0" w:color="auto"/>
                    <w:right w:val="none" w:sz="0" w:space="0" w:color="auto"/>
                  </w:divBdr>
                  <w:divsChild>
                    <w:div w:id="1124663407">
                      <w:marLeft w:val="0"/>
                      <w:marRight w:val="0"/>
                      <w:marTop w:val="0"/>
                      <w:marBottom w:val="0"/>
                      <w:divBdr>
                        <w:top w:val="none" w:sz="0" w:space="0" w:color="auto"/>
                        <w:left w:val="none" w:sz="0" w:space="0" w:color="auto"/>
                        <w:bottom w:val="none" w:sz="0" w:space="0" w:color="auto"/>
                        <w:right w:val="none" w:sz="0" w:space="0" w:color="auto"/>
                      </w:divBdr>
                      <w:divsChild>
                        <w:div w:id="2971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0A23693E48D5B4B9D4325D920AF3D74" ma:contentTypeVersion="8" ma:contentTypeDescription="Crear nuevo documento." ma:contentTypeScope="" ma:versionID="033714a5d75d190fa4c8d2823cbb666d">
  <xsd:schema xmlns:xsd="http://www.w3.org/2001/XMLSchema" xmlns:xs="http://www.w3.org/2001/XMLSchema" xmlns:p="http://schemas.microsoft.com/office/2006/metadata/properties" xmlns:ns3="f308b35d-3a6b-4147-8c43-f40585de84a4" targetNamespace="http://schemas.microsoft.com/office/2006/metadata/properties" ma:root="true" ma:fieldsID="5d70094ba2d35980cc04122916c6043e" ns3:_="">
    <xsd:import namespace="f308b35d-3a6b-4147-8c43-f40585de84a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8b35d-3a6b-4147-8c43-f40585de8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B3F22F-8592-4CDE-91C4-E23EECFB26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F24CA2-A89F-47DF-AF80-6D16073E0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8b35d-3a6b-4147-8c43-f40585de8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BFEBC3-F3AB-474C-9717-D37A6E927F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615</Words>
  <Characters>3386</Characters>
  <Application>Microsoft Office Word</Application>
  <DocSecurity>4</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Escribano Merino</dc:creator>
  <cp:keywords/>
  <dc:description/>
  <cp:lastModifiedBy>Grupo Ecoalia</cp:lastModifiedBy>
  <cp:revision>2</cp:revision>
  <dcterms:created xsi:type="dcterms:W3CDTF">2021-10-14T09:27:00Z</dcterms:created>
  <dcterms:modified xsi:type="dcterms:W3CDTF">2021-10-14T09:27:00Z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0x01010050A23693E48D5B4B9D4325D920AF3D74</vt:lpwstr>
  </property>
</Properties>
</file>